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BFF2" w14:textId="2C80D4ED" w:rsidR="00733DC9" w:rsidRDefault="00733DC9" w:rsidP="00B208C6">
      <w:pPr>
        <w:keepNext/>
        <w:framePr w:hSpace="141" w:wrap="around" w:vAnchor="page" w:hAnchor="margin" w:y="1431"/>
        <w:jc w:val="center"/>
        <w:rPr>
          <w:rFonts w:ascii="Garamond" w:hAnsi="Garamond" w:cs="Times New Roman"/>
          <w:b/>
          <w:bCs/>
          <w:sz w:val="28"/>
          <w:szCs w:val="28"/>
        </w:rPr>
      </w:pPr>
    </w:p>
    <w:p w14:paraId="1BACBB86" w14:textId="10ADA757" w:rsidR="00B77F34" w:rsidRPr="00537258" w:rsidRDefault="002C0F24" w:rsidP="002C0F24">
      <w:pPr>
        <w:keepNext/>
        <w:framePr w:hSpace="141" w:wrap="around" w:vAnchor="page" w:hAnchor="margin" w:y="1431"/>
        <w:rPr>
          <w:rFonts w:ascii="Garamond" w:hAnsi="Garamond" w:cs="Times New Roman"/>
          <w:b/>
          <w:bCs/>
          <w:sz w:val="28"/>
          <w:szCs w:val="28"/>
        </w:rPr>
      </w:pPr>
      <w:r>
        <w:rPr>
          <w:rFonts w:ascii="Garamond" w:hAnsi="Garamond" w:cs="Times New Roman"/>
          <w:b/>
          <w:bCs/>
          <w:sz w:val="28"/>
          <w:szCs w:val="28"/>
        </w:rPr>
        <w:t>(</w:t>
      </w:r>
      <w:proofErr w:type="spellStart"/>
      <w:r w:rsidR="009B3D78" w:rsidRPr="009B3D78">
        <w:rPr>
          <w:rFonts w:ascii="Garamond" w:hAnsi="Garamond" w:cs="Times New Roman"/>
          <w:b/>
          <w:bCs/>
          <w:sz w:val="28"/>
          <w:szCs w:val="28"/>
          <w:highlight w:val="yellow"/>
        </w:rPr>
        <w:t>NB:</w:t>
      </w:r>
      <w:r w:rsidR="00B77F34" w:rsidRPr="009B3D78">
        <w:rPr>
          <w:rFonts w:ascii="Garamond" w:hAnsi="Garamond" w:cs="Times New Roman"/>
          <w:b/>
          <w:bCs/>
          <w:sz w:val="28"/>
          <w:szCs w:val="28"/>
          <w:highlight w:val="yellow"/>
        </w:rPr>
        <w:t>per</w:t>
      </w:r>
      <w:proofErr w:type="spellEnd"/>
      <w:r w:rsidR="00B77F34" w:rsidRPr="009B3D78">
        <w:rPr>
          <w:rFonts w:ascii="Garamond" w:hAnsi="Garamond" w:cs="Times New Roman"/>
          <w:b/>
          <w:bCs/>
          <w:sz w:val="28"/>
          <w:szCs w:val="28"/>
          <w:highlight w:val="yellow"/>
        </w:rPr>
        <w:t xml:space="preserve"> SFP </w:t>
      </w:r>
      <w:r w:rsidR="009B3D78" w:rsidRPr="009B3D78">
        <w:rPr>
          <w:rFonts w:ascii="Garamond" w:hAnsi="Garamond" w:cs="Times New Roman"/>
          <w:b/>
          <w:bCs/>
          <w:sz w:val="28"/>
          <w:szCs w:val="28"/>
          <w:highlight w:val="yellow"/>
        </w:rPr>
        <w:t xml:space="preserve">le ALS sono previste </w:t>
      </w:r>
      <w:r w:rsidR="00B77F34" w:rsidRPr="009B3D78">
        <w:rPr>
          <w:rFonts w:ascii="Garamond" w:hAnsi="Garamond" w:cs="Times New Roman"/>
          <w:b/>
          <w:bCs/>
          <w:sz w:val="28"/>
          <w:szCs w:val="28"/>
          <w:highlight w:val="yellow"/>
        </w:rPr>
        <w:t>solo a partire da</w:t>
      </w:r>
      <w:r w:rsidR="009B3D78" w:rsidRPr="009B3D78">
        <w:rPr>
          <w:rFonts w:ascii="Garamond" w:hAnsi="Garamond" w:cs="Times New Roman"/>
          <w:b/>
          <w:bCs/>
          <w:sz w:val="28"/>
          <w:szCs w:val="28"/>
          <w:highlight w:val="yellow"/>
        </w:rPr>
        <w:t>gli</w:t>
      </w:r>
      <w:r w:rsidR="00B77F34" w:rsidRPr="009B3D78">
        <w:rPr>
          <w:rFonts w:ascii="Garamond" w:hAnsi="Garamond" w:cs="Times New Roman"/>
          <w:b/>
          <w:bCs/>
          <w:sz w:val="28"/>
          <w:szCs w:val="28"/>
          <w:highlight w:val="yellow"/>
        </w:rPr>
        <w:t xml:space="preserve"> iscritti al III anno</w:t>
      </w:r>
      <w:r>
        <w:rPr>
          <w:rFonts w:ascii="Garamond" w:hAnsi="Garamond" w:cs="Times New Roman"/>
          <w:b/>
          <w:bCs/>
          <w:sz w:val="28"/>
          <w:szCs w:val="28"/>
        </w:rPr>
        <w:t>)</w:t>
      </w:r>
    </w:p>
    <w:p w14:paraId="455C728D" w14:textId="7B15E241" w:rsidR="00733DC9" w:rsidRPr="00537258" w:rsidRDefault="00733DC9" w:rsidP="00B208C6">
      <w:pPr>
        <w:keepNext/>
        <w:framePr w:hSpace="141" w:wrap="around" w:vAnchor="page" w:hAnchor="margin" w:y="1431"/>
        <w:jc w:val="center"/>
        <w:rPr>
          <w:rFonts w:ascii="Garamond" w:hAnsi="Garamond" w:cs="Times New Roman"/>
          <w:b/>
          <w:bCs/>
          <w:sz w:val="28"/>
          <w:szCs w:val="28"/>
        </w:rPr>
      </w:pPr>
    </w:p>
    <w:p w14:paraId="06A35E2C" w14:textId="77777777" w:rsidR="00733DC9" w:rsidRPr="00537258" w:rsidRDefault="00733DC9" w:rsidP="00B208C6">
      <w:pPr>
        <w:keepNext/>
        <w:framePr w:hSpace="141" w:wrap="around" w:vAnchor="page" w:hAnchor="margin" w:y="1431"/>
        <w:jc w:val="center"/>
        <w:rPr>
          <w:rFonts w:ascii="Garamond" w:hAnsi="Garamond" w:cs="Times New Roman"/>
          <w:b/>
          <w:bCs/>
          <w:sz w:val="28"/>
          <w:szCs w:val="28"/>
        </w:rPr>
      </w:pPr>
    </w:p>
    <w:p w14:paraId="7E1D6905" w14:textId="41D95F3B" w:rsidR="00623071" w:rsidRDefault="00623071" w:rsidP="00B208C6">
      <w:pPr>
        <w:rPr>
          <w:color w:val="C00000"/>
          <w:sz w:val="24"/>
          <w:szCs w:val="24"/>
        </w:rPr>
      </w:pPr>
      <w:r w:rsidRPr="00BF0175">
        <w:rPr>
          <w:color w:val="C00000"/>
          <w:sz w:val="24"/>
          <w:szCs w:val="24"/>
        </w:rPr>
        <w:t xml:space="preserve">(compilare </w:t>
      </w:r>
      <w:r w:rsidR="009B3D78">
        <w:rPr>
          <w:color w:val="C00000"/>
          <w:sz w:val="24"/>
          <w:szCs w:val="24"/>
        </w:rPr>
        <w:t xml:space="preserve">in modo chiaro </w:t>
      </w:r>
      <w:r w:rsidRPr="002C0F24">
        <w:rPr>
          <w:b/>
          <w:bCs/>
          <w:color w:val="C00000"/>
          <w:sz w:val="24"/>
          <w:szCs w:val="24"/>
        </w:rPr>
        <w:t>TUTTI</w:t>
      </w:r>
      <w:r w:rsidR="000500A2">
        <w:rPr>
          <w:color w:val="C00000"/>
          <w:sz w:val="24"/>
          <w:szCs w:val="24"/>
        </w:rPr>
        <w:t xml:space="preserve"> i 6</w:t>
      </w:r>
      <w:r w:rsidRPr="00BF0175">
        <w:rPr>
          <w:color w:val="C00000"/>
          <w:sz w:val="24"/>
          <w:szCs w:val="24"/>
        </w:rPr>
        <w:t xml:space="preserve"> campi richiesti)</w:t>
      </w:r>
    </w:p>
    <w:p w14:paraId="4B273C11" w14:textId="77777777" w:rsidR="00231725" w:rsidRPr="00231725" w:rsidRDefault="00231725" w:rsidP="00B208C6">
      <w:pPr>
        <w:rPr>
          <w:color w:val="C00000"/>
          <w:sz w:val="24"/>
          <w:szCs w:val="24"/>
        </w:rPr>
      </w:pPr>
    </w:p>
    <w:p w14:paraId="19C2B879" w14:textId="111BE844" w:rsidR="00733DC9" w:rsidRPr="00BF0175" w:rsidRDefault="00623071" w:rsidP="00733DC9">
      <w:pPr>
        <w:keepNext/>
        <w:framePr w:hSpace="141" w:wrap="around" w:vAnchor="page" w:hAnchor="margin" w:y="1431"/>
        <w:jc w:val="center"/>
        <w:rPr>
          <w:rFonts w:asciiTheme="majorHAnsi" w:hAnsiTheme="majorHAnsi" w:cstheme="majorHAnsi"/>
          <w:b/>
          <w:bCs/>
          <w:sz w:val="28"/>
          <w:szCs w:val="28"/>
        </w:rPr>
      </w:pPr>
      <w:r w:rsidRPr="00BF0175">
        <w:rPr>
          <w:rFonts w:asciiTheme="majorHAnsi" w:hAnsiTheme="majorHAnsi" w:cstheme="majorHAnsi"/>
          <w:b/>
          <w:bCs/>
          <w:sz w:val="28"/>
          <w:szCs w:val="28"/>
        </w:rPr>
        <w:t>Scheda</w:t>
      </w:r>
      <w:r w:rsidR="00733DC9" w:rsidRPr="00BF0175">
        <w:rPr>
          <w:rFonts w:asciiTheme="majorHAnsi" w:hAnsiTheme="majorHAnsi" w:cstheme="majorHAnsi"/>
          <w:b/>
          <w:bCs/>
          <w:sz w:val="28"/>
          <w:szCs w:val="28"/>
        </w:rPr>
        <w:t xml:space="preserve"> </w:t>
      </w:r>
      <w:r w:rsidRPr="00BF0175">
        <w:rPr>
          <w:rFonts w:asciiTheme="majorHAnsi" w:hAnsiTheme="majorHAnsi" w:cstheme="majorHAnsi"/>
          <w:b/>
          <w:bCs/>
          <w:sz w:val="28"/>
          <w:szCs w:val="28"/>
        </w:rPr>
        <w:t xml:space="preserve">sintetica </w:t>
      </w:r>
      <w:r w:rsidRPr="002C0F24">
        <w:rPr>
          <w:rFonts w:asciiTheme="majorHAnsi" w:hAnsiTheme="majorHAnsi" w:cstheme="majorHAnsi"/>
          <w:b/>
          <w:bCs/>
          <w:sz w:val="28"/>
          <w:szCs w:val="28"/>
          <w:u w:val="single"/>
        </w:rPr>
        <w:t>Proposte</w:t>
      </w:r>
      <w:r w:rsidRPr="00BF0175">
        <w:rPr>
          <w:rFonts w:asciiTheme="majorHAnsi" w:hAnsiTheme="majorHAnsi" w:cstheme="majorHAnsi"/>
          <w:b/>
          <w:bCs/>
          <w:sz w:val="28"/>
          <w:szCs w:val="28"/>
        </w:rPr>
        <w:t xml:space="preserve"> </w:t>
      </w:r>
      <w:r w:rsidR="00733DC9" w:rsidRPr="00BF0175">
        <w:rPr>
          <w:rFonts w:asciiTheme="majorHAnsi" w:hAnsiTheme="majorHAnsi" w:cstheme="majorHAnsi"/>
          <w:b/>
          <w:bCs/>
          <w:sz w:val="28"/>
          <w:szCs w:val="28"/>
        </w:rPr>
        <w:t xml:space="preserve">ATTIVITÀ A LIBERA SCELTA </w:t>
      </w:r>
    </w:p>
    <w:p w14:paraId="0526614F" w14:textId="516141ED" w:rsidR="002C0F24" w:rsidRDefault="00B208C6" w:rsidP="00623071">
      <w:pPr>
        <w:ind w:left="359"/>
        <w:rPr>
          <w:rFonts w:asciiTheme="minorHAnsi" w:hAnsiTheme="minorHAnsi" w:cstheme="minorHAnsi"/>
          <w:sz w:val="24"/>
          <w:szCs w:val="24"/>
        </w:rPr>
      </w:pPr>
      <w:r w:rsidRPr="00623071">
        <w:rPr>
          <w:rFonts w:asciiTheme="minorHAnsi" w:hAnsiTheme="minorHAnsi" w:cstheme="minorHAnsi"/>
          <w:b/>
          <w:bCs/>
          <w:sz w:val="24"/>
          <w:szCs w:val="24"/>
        </w:rPr>
        <w:t>TITOLO DELL’EVENTO</w:t>
      </w:r>
      <w:r w:rsidRPr="00623071">
        <w:rPr>
          <w:rFonts w:asciiTheme="minorHAnsi" w:hAnsiTheme="minorHAnsi" w:cstheme="minorHAnsi"/>
          <w:sz w:val="24"/>
          <w:szCs w:val="24"/>
        </w:rPr>
        <w:t xml:space="preserve">: </w:t>
      </w:r>
      <w:r w:rsidR="00DB0F16">
        <w:rPr>
          <w:rFonts w:asciiTheme="minorHAnsi" w:hAnsiTheme="minorHAnsi" w:cstheme="minorHAnsi"/>
          <w:sz w:val="24"/>
          <w:szCs w:val="24"/>
        </w:rPr>
        <w:t xml:space="preserve">“DISABILITÀ, DSA E AUTISMO: </w:t>
      </w:r>
      <w:r w:rsidR="00DB0F16" w:rsidRPr="00DB0F16">
        <w:rPr>
          <w:rFonts w:asciiTheme="minorHAnsi" w:hAnsiTheme="minorHAnsi" w:cstheme="minorHAnsi"/>
          <w:sz w:val="24"/>
          <w:szCs w:val="24"/>
        </w:rPr>
        <w:t>excursus storico-giuridico e inclusione nei sistemi educativi</w:t>
      </w:r>
      <w:r w:rsidR="00DB0F16">
        <w:rPr>
          <w:rFonts w:asciiTheme="minorHAnsi" w:hAnsiTheme="minorHAnsi" w:cstheme="minorHAnsi"/>
          <w:sz w:val="24"/>
          <w:szCs w:val="24"/>
        </w:rPr>
        <w:t>”</w:t>
      </w:r>
    </w:p>
    <w:p w14:paraId="224A053F" w14:textId="1E357DC3" w:rsidR="00623071" w:rsidRDefault="00733DC9" w:rsidP="00623071">
      <w:pPr>
        <w:ind w:left="359"/>
        <w:rPr>
          <w:rFonts w:asciiTheme="minorHAnsi" w:hAnsiTheme="minorHAnsi" w:cstheme="minorHAnsi"/>
        </w:rPr>
      </w:pPr>
      <w:r w:rsidRPr="00623071">
        <w:rPr>
          <w:rFonts w:asciiTheme="minorHAnsi" w:hAnsiTheme="minorHAnsi" w:cstheme="minorHAnsi"/>
          <w:sz w:val="24"/>
          <w:szCs w:val="24"/>
        </w:rPr>
        <w:t xml:space="preserve"> </w:t>
      </w:r>
    </w:p>
    <w:p w14:paraId="547D53D1" w14:textId="563A6A5D" w:rsidR="00B208C6" w:rsidRDefault="00B208C6" w:rsidP="00623071">
      <w:pPr>
        <w:ind w:left="359"/>
        <w:rPr>
          <w:rFonts w:asciiTheme="minorHAnsi" w:hAnsiTheme="minorHAnsi" w:cstheme="minorHAnsi"/>
          <w:sz w:val="24"/>
          <w:szCs w:val="24"/>
        </w:rPr>
      </w:pPr>
      <w:r w:rsidRPr="00623071">
        <w:rPr>
          <w:rFonts w:asciiTheme="minorHAnsi" w:hAnsiTheme="minorHAnsi" w:cstheme="minorHAnsi"/>
          <w:b/>
          <w:bCs/>
          <w:sz w:val="24"/>
          <w:szCs w:val="24"/>
        </w:rPr>
        <w:t>DATA E ORARIO</w:t>
      </w:r>
      <w:r w:rsidR="00733DC9" w:rsidRPr="00623071">
        <w:rPr>
          <w:rFonts w:asciiTheme="minorHAnsi" w:hAnsiTheme="minorHAnsi" w:cstheme="minorHAnsi"/>
          <w:sz w:val="24"/>
          <w:szCs w:val="24"/>
        </w:rPr>
        <w:t xml:space="preserve">:  </w:t>
      </w:r>
      <w:r w:rsidR="00DB0F16">
        <w:rPr>
          <w:rFonts w:asciiTheme="minorHAnsi" w:hAnsiTheme="minorHAnsi" w:cstheme="minorHAnsi"/>
          <w:sz w:val="24"/>
          <w:szCs w:val="24"/>
        </w:rPr>
        <w:t>23/05/2022 (17.30-19.00), 26/05/2022 (12.00-13.30), 30/05/2022</w:t>
      </w:r>
      <w:r w:rsidR="00020C05">
        <w:rPr>
          <w:rFonts w:asciiTheme="minorHAnsi" w:hAnsiTheme="minorHAnsi" w:cstheme="minorHAnsi"/>
          <w:sz w:val="24"/>
          <w:szCs w:val="24"/>
        </w:rPr>
        <w:t xml:space="preserve"> (15.45-17.15)</w:t>
      </w:r>
    </w:p>
    <w:p w14:paraId="565B84FA" w14:textId="77777777" w:rsidR="002C0F24" w:rsidRPr="00623071" w:rsidRDefault="002C0F24" w:rsidP="00623071">
      <w:pPr>
        <w:ind w:left="359"/>
        <w:rPr>
          <w:rFonts w:asciiTheme="minorHAnsi" w:hAnsiTheme="minorHAnsi" w:cstheme="minorHAnsi"/>
          <w:sz w:val="24"/>
          <w:szCs w:val="24"/>
        </w:rPr>
      </w:pPr>
    </w:p>
    <w:p w14:paraId="7A04ADBF" w14:textId="711533D2" w:rsidR="00623071" w:rsidRDefault="00B208C6" w:rsidP="00623071">
      <w:pPr>
        <w:ind w:left="359"/>
        <w:rPr>
          <w:rFonts w:asciiTheme="minorHAnsi" w:hAnsiTheme="minorHAnsi" w:cstheme="minorHAnsi"/>
          <w:sz w:val="24"/>
          <w:szCs w:val="24"/>
        </w:rPr>
      </w:pPr>
      <w:r w:rsidRPr="00623071">
        <w:rPr>
          <w:rFonts w:asciiTheme="minorHAnsi" w:hAnsiTheme="minorHAnsi" w:cstheme="minorHAnsi"/>
          <w:b/>
          <w:bCs/>
          <w:sz w:val="24"/>
          <w:szCs w:val="24"/>
        </w:rPr>
        <w:t>ENTE PROMOTORE</w:t>
      </w:r>
      <w:r w:rsidRPr="00623071">
        <w:rPr>
          <w:rFonts w:asciiTheme="minorHAnsi" w:hAnsiTheme="minorHAnsi" w:cstheme="minorHAnsi"/>
          <w:sz w:val="24"/>
          <w:szCs w:val="24"/>
        </w:rPr>
        <w:t xml:space="preserve">: </w:t>
      </w:r>
      <w:proofErr w:type="spellStart"/>
      <w:r w:rsidR="00503A64">
        <w:rPr>
          <w:rFonts w:asciiTheme="minorHAnsi" w:hAnsiTheme="minorHAnsi" w:cstheme="minorHAnsi"/>
          <w:sz w:val="24"/>
          <w:szCs w:val="24"/>
        </w:rPr>
        <w:t>UdU</w:t>
      </w:r>
      <w:proofErr w:type="spellEnd"/>
      <w:r w:rsidR="00503A64">
        <w:rPr>
          <w:rFonts w:asciiTheme="minorHAnsi" w:hAnsiTheme="minorHAnsi" w:cstheme="minorHAnsi"/>
          <w:sz w:val="24"/>
          <w:szCs w:val="24"/>
        </w:rPr>
        <w:t xml:space="preserve"> – Unione degli Universitari in collaborazione con </w:t>
      </w:r>
      <w:r w:rsidR="00041D8E">
        <w:rPr>
          <w:rFonts w:asciiTheme="minorHAnsi" w:hAnsiTheme="minorHAnsi" w:cstheme="minorHAnsi"/>
          <w:sz w:val="24"/>
          <w:szCs w:val="24"/>
        </w:rPr>
        <w:t>Dipartimento di Educazione e Scienze Umane DESU</w:t>
      </w:r>
    </w:p>
    <w:p w14:paraId="501A27DE" w14:textId="77777777" w:rsidR="002C0F24" w:rsidRDefault="002C0F24" w:rsidP="00623071">
      <w:pPr>
        <w:ind w:left="359"/>
        <w:rPr>
          <w:rFonts w:asciiTheme="minorHAnsi" w:hAnsiTheme="minorHAnsi" w:cstheme="minorHAnsi"/>
          <w:sz w:val="24"/>
          <w:szCs w:val="24"/>
        </w:rPr>
      </w:pPr>
    </w:p>
    <w:p w14:paraId="5EC3F798" w14:textId="1F47BA75" w:rsidR="00B208C6" w:rsidRDefault="00B208C6" w:rsidP="00623071">
      <w:pPr>
        <w:ind w:left="359"/>
        <w:rPr>
          <w:rFonts w:asciiTheme="minorHAnsi" w:hAnsiTheme="minorHAnsi" w:cstheme="minorHAnsi"/>
          <w:b/>
          <w:bCs/>
          <w:sz w:val="24"/>
          <w:szCs w:val="24"/>
        </w:rPr>
      </w:pPr>
      <w:r w:rsidRPr="00623071">
        <w:rPr>
          <w:rFonts w:asciiTheme="minorHAnsi" w:hAnsiTheme="minorHAnsi" w:cstheme="minorHAnsi"/>
          <w:b/>
          <w:bCs/>
          <w:sz w:val="24"/>
          <w:szCs w:val="24"/>
        </w:rPr>
        <w:t xml:space="preserve">NUMERO </w:t>
      </w:r>
      <w:r w:rsidR="000500A2">
        <w:rPr>
          <w:rFonts w:asciiTheme="minorHAnsi" w:hAnsiTheme="minorHAnsi" w:cstheme="minorHAnsi"/>
          <w:b/>
          <w:bCs/>
          <w:sz w:val="24"/>
          <w:szCs w:val="24"/>
        </w:rPr>
        <w:t xml:space="preserve">di </w:t>
      </w:r>
      <w:r w:rsidRPr="00623071">
        <w:rPr>
          <w:rFonts w:asciiTheme="minorHAnsi" w:hAnsiTheme="minorHAnsi" w:cstheme="minorHAnsi"/>
          <w:b/>
          <w:bCs/>
          <w:sz w:val="24"/>
          <w:szCs w:val="24"/>
        </w:rPr>
        <w:t>CFU RICONOSCIUTI:</w:t>
      </w:r>
      <w:r w:rsidR="00733DC9" w:rsidRPr="00623071">
        <w:rPr>
          <w:rFonts w:asciiTheme="minorHAnsi" w:hAnsiTheme="minorHAnsi" w:cstheme="minorHAnsi"/>
          <w:b/>
          <w:bCs/>
          <w:sz w:val="24"/>
          <w:szCs w:val="24"/>
        </w:rPr>
        <w:t xml:space="preserve"> </w:t>
      </w:r>
      <w:r w:rsidR="00B1239A" w:rsidRPr="00623071">
        <w:rPr>
          <w:rFonts w:asciiTheme="minorHAnsi" w:hAnsiTheme="minorHAnsi" w:cstheme="minorHAnsi"/>
          <w:b/>
          <w:bCs/>
          <w:sz w:val="24"/>
          <w:szCs w:val="24"/>
        </w:rPr>
        <w:t xml:space="preserve"> </w:t>
      </w:r>
      <w:r w:rsidR="00041D8E">
        <w:rPr>
          <w:rFonts w:asciiTheme="minorHAnsi" w:hAnsiTheme="minorHAnsi" w:cstheme="minorHAnsi"/>
          <w:b/>
          <w:bCs/>
          <w:sz w:val="24"/>
          <w:szCs w:val="24"/>
        </w:rPr>
        <w:t>1</w:t>
      </w:r>
    </w:p>
    <w:p w14:paraId="1DF045DF" w14:textId="77777777" w:rsidR="002C0F24" w:rsidRPr="00623071" w:rsidRDefault="002C0F24" w:rsidP="00623071">
      <w:pPr>
        <w:ind w:left="359"/>
        <w:rPr>
          <w:rFonts w:asciiTheme="minorHAnsi" w:hAnsiTheme="minorHAnsi" w:cstheme="minorHAnsi"/>
          <w:sz w:val="24"/>
          <w:szCs w:val="24"/>
        </w:rPr>
      </w:pPr>
    </w:p>
    <w:p w14:paraId="3D147E41" w14:textId="738D82EC" w:rsidR="003E684B" w:rsidRDefault="00B208C6" w:rsidP="00623071">
      <w:pPr>
        <w:ind w:left="359"/>
        <w:rPr>
          <w:rFonts w:asciiTheme="minorHAnsi" w:hAnsiTheme="minorHAnsi" w:cstheme="minorHAnsi"/>
          <w:sz w:val="24"/>
          <w:szCs w:val="24"/>
        </w:rPr>
      </w:pPr>
      <w:r w:rsidRPr="00623071">
        <w:rPr>
          <w:rFonts w:asciiTheme="minorHAnsi" w:hAnsiTheme="minorHAnsi" w:cstheme="minorHAnsi"/>
          <w:b/>
          <w:bCs/>
          <w:sz w:val="24"/>
          <w:szCs w:val="24"/>
        </w:rPr>
        <w:t xml:space="preserve">MODALITÀ DI ISCRIZIONE E DI ESPLETAMENTO DELL’ATTIVITÀ: </w:t>
      </w:r>
      <w:r w:rsidR="00503A64" w:rsidRPr="00503A64">
        <w:rPr>
          <w:rFonts w:asciiTheme="minorHAnsi" w:hAnsiTheme="minorHAnsi" w:cstheme="minorHAnsi"/>
          <w:sz w:val="24"/>
          <w:szCs w:val="24"/>
        </w:rPr>
        <w:t>Gli</w:t>
      </w:r>
      <w:r w:rsidR="00503A64">
        <w:rPr>
          <w:rFonts w:asciiTheme="minorHAnsi" w:hAnsiTheme="minorHAnsi" w:cstheme="minorHAnsi"/>
          <w:b/>
          <w:bCs/>
          <w:sz w:val="24"/>
          <w:szCs w:val="24"/>
        </w:rPr>
        <w:t xml:space="preserve"> </w:t>
      </w:r>
      <w:r w:rsidR="00503A64">
        <w:rPr>
          <w:rFonts w:asciiTheme="minorHAnsi" w:hAnsiTheme="minorHAnsi" w:cstheme="minorHAnsi"/>
          <w:sz w:val="24"/>
          <w:szCs w:val="24"/>
        </w:rPr>
        <w:t xml:space="preserve">studenti potranno iscriversi secondo due modalità: la prima, per seguire i seminari a distanza, compilando un </w:t>
      </w:r>
      <w:proofErr w:type="spellStart"/>
      <w:r w:rsidR="00503A64">
        <w:rPr>
          <w:rFonts w:asciiTheme="minorHAnsi" w:hAnsiTheme="minorHAnsi" w:cstheme="minorHAnsi"/>
          <w:sz w:val="24"/>
          <w:szCs w:val="24"/>
        </w:rPr>
        <w:t>form</w:t>
      </w:r>
      <w:proofErr w:type="spellEnd"/>
      <w:r w:rsidR="00503A64">
        <w:rPr>
          <w:rFonts w:asciiTheme="minorHAnsi" w:hAnsiTheme="minorHAnsi" w:cstheme="minorHAnsi"/>
          <w:sz w:val="24"/>
          <w:szCs w:val="24"/>
        </w:rPr>
        <w:t xml:space="preserve"> </w:t>
      </w:r>
      <w:proofErr w:type="spellStart"/>
      <w:r w:rsidR="00503A64">
        <w:rPr>
          <w:rFonts w:asciiTheme="minorHAnsi" w:hAnsiTheme="minorHAnsi" w:cstheme="minorHAnsi"/>
          <w:sz w:val="24"/>
          <w:szCs w:val="24"/>
        </w:rPr>
        <w:t>google</w:t>
      </w:r>
      <w:proofErr w:type="spellEnd"/>
      <w:r w:rsidR="003E684B">
        <w:rPr>
          <w:rFonts w:asciiTheme="minorHAnsi" w:hAnsiTheme="minorHAnsi" w:cstheme="minorHAnsi"/>
          <w:sz w:val="24"/>
          <w:szCs w:val="24"/>
        </w:rPr>
        <w:t xml:space="preserve"> (entro 30 minuti dall’inizio del seminario)</w:t>
      </w:r>
      <w:r w:rsidR="00374B10" w:rsidRPr="00374B10">
        <w:t xml:space="preserve"> </w:t>
      </w:r>
      <w:hyperlink r:id="rId7" w:history="1">
        <w:r w:rsidR="00374B10" w:rsidRPr="000A2269">
          <w:rPr>
            <w:rStyle w:val="Collegamentoipertestuale"/>
            <w:rFonts w:asciiTheme="minorHAnsi" w:hAnsiTheme="minorHAnsi" w:cstheme="minorHAnsi"/>
            <w:sz w:val="24"/>
            <w:szCs w:val="24"/>
          </w:rPr>
          <w:t>https://forms.gle/9DwsqDYGeSUD2L2b8</w:t>
        </w:r>
      </w:hyperlink>
      <w:r w:rsidR="00374B10">
        <w:rPr>
          <w:rFonts w:asciiTheme="minorHAnsi" w:hAnsiTheme="minorHAnsi" w:cstheme="minorHAnsi"/>
          <w:sz w:val="24"/>
          <w:szCs w:val="24"/>
        </w:rPr>
        <w:t xml:space="preserve"> </w:t>
      </w:r>
      <w:r w:rsidR="00503A64">
        <w:rPr>
          <w:rFonts w:asciiTheme="minorHAnsi" w:hAnsiTheme="minorHAnsi" w:cstheme="minorHAnsi"/>
          <w:sz w:val="24"/>
          <w:szCs w:val="24"/>
        </w:rPr>
        <w:t>; la seconda, per seguire i seminari in presenza, al momento dell’arrivo con firma ad inizio e a fine incontro.</w:t>
      </w:r>
    </w:p>
    <w:p w14:paraId="428F3699" w14:textId="1086008E" w:rsidR="00733DC9" w:rsidRPr="00503A64" w:rsidRDefault="00BB3A22" w:rsidP="00623071">
      <w:pPr>
        <w:ind w:left="359"/>
        <w:rPr>
          <w:rFonts w:asciiTheme="minorHAnsi" w:hAnsiTheme="minorHAnsi" w:cstheme="minorHAnsi"/>
          <w:sz w:val="24"/>
          <w:szCs w:val="24"/>
        </w:rPr>
      </w:pPr>
      <w:r>
        <w:rPr>
          <w:rFonts w:asciiTheme="minorHAnsi" w:hAnsiTheme="minorHAnsi" w:cstheme="minorHAnsi"/>
          <w:sz w:val="24"/>
          <w:szCs w:val="24"/>
        </w:rPr>
        <w:t xml:space="preserve">Per poter completare l’attività, gli studenti dovranno seguire almeno due dei tre incontri e dovranno inviare una relazione finale </w:t>
      </w:r>
      <w:r w:rsidR="003E684B">
        <w:rPr>
          <w:rFonts w:asciiTheme="minorHAnsi" w:hAnsiTheme="minorHAnsi" w:cstheme="minorHAnsi"/>
          <w:sz w:val="24"/>
          <w:szCs w:val="24"/>
        </w:rPr>
        <w:t xml:space="preserve">all’indirizzo: </w:t>
      </w:r>
      <w:hyperlink r:id="rId8" w:history="1">
        <w:r w:rsidR="003E684B" w:rsidRPr="00236003">
          <w:rPr>
            <w:rStyle w:val="Collegamentoipertestuale"/>
            <w:rFonts w:asciiTheme="minorHAnsi" w:hAnsiTheme="minorHAnsi" w:cstheme="minorHAnsi"/>
            <w:sz w:val="24"/>
            <w:szCs w:val="24"/>
          </w:rPr>
          <w:t>294319@studenti.unimore.it</w:t>
        </w:r>
      </w:hyperlink>
      <w:r w:rsidR="00224441">
        <w:rPr>
          <w:rFonts w:asciiTheme="minorHAnsi" w:hAnsiTheme="minorHAnsi" w:cstheme="minorHAnsi"/>
          <w:sz w:val="24"/>
          <w:szCs w:val="24"/>
        </w:rPr>
        <w:t>, entro e non oltre il giorno 06/06/2022</w:t>
      </w:r>
      <w:r w:rsidR="003E684B">
        <w:rPr>
          <w:rFonts w:asciiTheme="minorHAnsi" w:hAnsiTheme="minorHAnsi" w:cstheme="minorHAnsi"/>
          <w:sz w:val="24"/>
          <w:szCs w:val="24"/>
        </w:rPr>
        <w:t>. La relazione finale dovrà contenere nome, cognome, numero di matricola, corso di Laurea, anno di corso, anno di immatricolazione. La relazione, di almeno due cartelle word, dovrà contenere una sintesi degli incontri e una riflessione personale sulle tematiche</w:t>
      </w:r>
      <w:r w:rsidR="00231725">
        <w:rPr>
          <w:rFonts w:asciiTheme="minorHAnsi" w:hAnsiTheme="minorHAnsi" w:cstheme="minorHAnsi"/>
          <w:sz w:val="24"/>
          <w:szCs w:val="24"/>
        </w:rPr>
        <w:t xml:space="preserve"> </w:t>
      </w:r>
      <w:r w:rsidR="003E684B">
        <w:rPr>
          <w:rFonts w:asciiTheme="minorHAnsi" w:hAnsiTheme="minorHAnsi" w:cstheme="minorHAnsi"/>
          <w:sz w:val="24"/>
          <w:szCs w:val="24"/>
        </w:rPr>
        <w:t xml:space="preserve">affrontate. </w:t>
      </w:r>
    </w:p>
    <w:p w14:paraId="355B6405" w14:textId="77777777" w:rsidR="002C0F24" w:rsidRPr="00623071" w:rsidRDefault="002C0F24" w:rsidP="00623071">
      <w:pPr>
        <w:ind w:left="359"/>
        <w:rPr>
          <w:rFonts w:asciiTheme="minorHAnsi" w:hAnsiTheme="minorHAnsi" w:cstheme="minorHAnsi"/>
          <w:sz w:val="24"/>
          <w:szCs w:val="24"/>
        </w:rPr>
      </w:pPr>
    </w:p>
    <w:p w14:paraId="2CBD9BE3" w14:textId="307DC53A" w:rsidR="00224441" w:rsidRDefault="00B208C6" w:rsidP="00623071">
      <w:pPr>
        <w:ind w:left="359"/>
        <w:rPr>
          <w:rFonts w:asciiTheme="minorHAnsi" w:hAnsiTheme="minorHAnsi" w:cstheme="minorHAnsi"/>
          <w:sz w:val="24"/>
          <w:szCs w:val="24"/>
        </w:rPr>
      </w:pPr>
      <w:r w:rsidRPr="00623071">
        <w:rPr>
          <w:rFonts w:asciiTheme="minorHAnsi" w:hAnsiTheme="minorHAnsi" w:cstheme="minorHAnsi"/>
          <w:b/>
          <w:bCs/>
          <w:sz w:val="24"/>
          <w:szCs w:val="24"/>
        </w:rPr>
        <w:t xml:space="preserve">NOME e MAIL DEL DOCENTE RESPONSABILE dell’ALS: </w:t>
      </w:r>
      <w:r w:rsidR="00033C3C" w:rsidRPr="00033C3C">
        <w:rPr>
          <w:rFonts w:asciiTheme="minorHAnsi" w:hAnsiTheme="minorHAnsi" w:cstheme="minorHAnsi"/>
          <w:sz w:val="24"/>
          <w:szCs w:val="24"/>
        </w:rPr>
        <w:t>Responsabile dell’attività dott.ssa Giorgia Balboni (</w:t>
      </w:r>
      <w:hyperlink r:id="rId9" w:history="1">
        <w:r w:rsidR="00033C3C" w:rsidRPr="00033C3C">
          <w:rPr>
            <w:rStyle w:val="Collegamentoipertestuale"/>
            <w:rFonts w:asciiTheme="minorHAnsi" w:hAnsiTheme="minorHAnsi" w:cstheme="minorHAnsi"/>
            <w:sz w:val="24"/>
            <w:szCs w:val="24"/>
          </w:rPr>
          <w:t>294319@studenti.unimore.it</w:t>
        </w:r>
      </w:hyperlink>
      <w:r w:rsidR="00033C3C" w:rsidRPr="00033C3C">
        <w:rPr>
          <w:rFonts w:asciiTheme="minorHAnsi" w:hAnsiTheme="minorHAnsi" w:cstheme="minorHAnsi"/>
          <w:sz w:val="24"/>
          <w:szCs w:val="24"/>
        </w:rPr>
        <w:t>)</w:t>
      </w:r>
      <w:r w:rsidR="00033C3C">
        <w:rPr>
          <w:rFonts w:asciiTheme="minorHAnsi" w:hAnsiTheme="minorHAnsi" w:cstheme="minorHAnsi"/>
          <w:sz w:val="24"/>
          <w:szCs w:val="24"/>
        </w:rPr>
        <w:t>;</w:t>
      </w:r>
      <w:r w:rsidR="00224441">
        <w:rPr>
          <w:rFonts w:asciiTheme="minorHAnsi" w:hAnsiTheme="minorHAnsi" w:cstheme="minorHAnsi"/>
          <w:sz w:val="24"/>
          <w:szCs w:val="24"/>
        </w:rPr>
        <w:t xml:space="preserve"> Responsabile scientifico</w:t>
      </w:r>
      <w:r w:rsidR="00033C3C">
        <w:rPr>
          <w:rFonts w:asciiTheme="minorHAnsi" w:hAnsiTheme="minorHAnsi" w:cstheme="minorHAnsi"/>
          <w:sz w:val="24"/>
          <w:szCs w:val="24"/>
        </w:rPr>
        <w:t xml:space="preserve"> </w:t>
      </w:r>
      <w:r w:rsidR="00BB3A22" w:rsidRPr="00033C3C">
        <w:rPr>
          <w:rFonts w:asciiTheme="minorHAnsi" w:hAnsiTheme="minorHAnsi" w:cstheme="minorHAnsi"/>
          <w:sz w:val="24"/>
          <w:szCs w:val="24"/>
        </w:rPr>
        <w:t>prof</w:t>
      </w:r>
      <w:r w:rsidR="00BB3A22" w:rsidRPr="00BB3A22">
        <w:rPr>
          <w:rFonts w:asciiTheme="minorHAnsi" w:hAnsiTheme="minorHAnsi" w:cstheme="minorHAnsi"/>
          <w:sz w:val="24"/>
          <w:szCs w:val="24"/>
        </w:rPr>
        <w:t xml:space="preserve">.ssa Barbara </w:t>
      </w:r>
      <w:proofErr w:type="spellStart"/>
      <w:r w:rsidR="00BB3A22" w:rsidRPr="00BB3A22">
        <w:rPr>
          <w:rFonts w:asciiTheme="minorHAnsi" w:hAnsiTheme="minorHAnsi" w:cstheme="minorHAnsi"/>
          <w:sz w:val="24"/>
          <w:szCs w:val="24"/>
        </w:rPr>
        <w:t>Chitussi</w:t>
      </w:r>
      <w:proofErr w:type="spellEnd"/>
      <w:r w:rsidR="00BB3A22" w:rsidRPr="00BB3A22">
        <w:rPr>
          <w:rFonts w:asciiTheme="minorHAnsi" w:hAnsiTheme="minorHAnsi" w:cstheme="minorHAnsi"/>
          <w:sz w:val="24"/>
          <w:szCs w:val="24"/>
        </w:rPr>
        <w:t xml:space="preserve"> (</w:t>
      </w:r>
      <w:hyperlink r:id="rId10" w:history="1">
        <w:r w:rsidR="00033C3C" w:rsidRPr="00236003">
          <w:rPr>
            <w:rStyle w:val="Collegamentoipertestuale"/>
            <w:rFonts w:asciiTheme="minorHAnsi" w:hAnsiTheme="minorHAnsi" w:cstheme="minorHAnsi"/>
            <w:sz w:val="24"/>
            <w:szCs w:val="24"/>
          </w:rPr>
          <w:t>barbara.chitussi@unimore.it</w:t>
        </w:r>
      </w:hyperlink>
      <w:r w:rsidR="00BB3A22" w:rsidRPr="00BB3A22">
        <w:rPr>
          <w:rFonts w:asciiTheme="minorHAnsi" w:hAnsiTheme="minorHAnsi" w:cstheme="minorHAnsi"/>
          <w:sz w:val="24"/>
          <w:szCs w:val="24"/>
        </w:rPr>
        <w:t>)</w:t>
      </w:r>
      <w:r w:rsidR="00224441">
        <w:rPr>
          <w:rFonts w:asciiTheme="minorHAnsi" w:hAnsiTheme="minorHAnsi" w:cstheme="minorHAnsi"/>
          <w:sz w:val="24"/>
          <w:szCs w:val="24"/>
        </w:rPr>
        <w:t>.</w:t>
      </w:r>
    </w:p>
    <w:p w14:paraId="55F4D77F" w14:textId="47296FA2" w:rsidR="00915E23" w:rsidRPr="00231725" w:rsidRDefault="00224441" w:rsidP="00231725">
      <w:pPr>
        <w:ind w:left="359"/>
        <w:rPr>
          <w:rFonts w:asciiTheme="minorHAnsi" w:hAnsiTheme="minorHAnsi" w:cstheme="minorHAnsi"/>
          <w:b/>
          <w:bCs/>
          <w:sz w:val="24"/>
          <w:szCs w:val="24"/>
        </w:rPr>
      </w:pPr>
      <w:r w:rsidRPr="00224441">
        <w:rPr>
          <w:rFonts w:asciiTheme="minorHAnsi" w:hAnsiTheme="minorHAnsi" w:cstheme="minorHAnsi"/>
          <w:sz w:val="24"/>
          <w:szCs w:val="24"/>
        </w:rPr>
        <w:t>G</w:t>
      </w:r>
      <w:r w:rsidR="00033C3C">
        <w:rPr>
          <w:rFonts w:asciiTheme="minorHAnsi" w:hAnsiTheme="minorHAnsi" w:cstheme="minorHAnsi"/>
          <w:sz w:val="24"/>
          <w:szCs w:val="24"/>
        </w:rPr>
        <w:t xml:space="preserve">li studenti dovranno fare riferimento (per </w:t>
      </w:r>
      <w:r>
        <w:rPr>
          <w:rFonts w:asciiTheme="minorHAnsi" w:hAnsiTheme="minorHAnsi" w:cstheme="minorHAnsi"/>
          <w:sz w:val="24"/>
          <w:szCs w:val="24"/>
        </w:rPr>
        <w:t>informazioni</w:t>
      </w:r>
      <w:r w:rsidR="00033C3C">
        <w:rPr>
          <w:rFonts w:asciiTheme="minorHAnsi" w:hAnsiTheme="minorHAnsi" w:cstheme="minorHAnsi"/>
          <w:sz w:val="24"/>
          <w:szCs w:val="24"/>
        </w:rPr>
        <w:t xml:space="preserve"> e invio della relazione finale) alla dott.ssa Giorgia Balboni (</w:t>
      </w:r>
      <w:hyperlink r:id="rId11" w:history="1">
        <w:r w:rsidR="00033C3C" w:rsidRPr="00236003">
          <w:rPr>
            <w:rStyle w:val="Collegamentoipertestuale"/>
            <w:rFonts w:asciiTheme="minorHAnsi" w:hAnsiTheme="minorHAnsi" w:cstheme="minorHAnsi"/>
            <w:sz w:val="24"/>
            <w:szCs w:val="24"/>
          </w:rPr>
          <w:t>294319@studenti.unimore.it</w:t>
        </w:r>
      </w:hyperlink>
      <w:r w:rsidR="00033C3C">
        <w:rPr>
          <w:rFonts w:asciiTheme="minorHAnsi" w:hAnsiTheme="minorHAnsi" w:cstheme="minorHAnsi"/>
          <w:sz w:val="24"/>
          <w:szCs w:val="24"/>
        </w:rPr>
        <w:t xml:space="preserve">) </w:t>
      </w:r>
      <w:r w:rsidR="00231725">
        <w:rPr>
          <w:rFonts w:asciiTheme="minorHAnsi" w:hAnsiTheme="minorHAnsi" w:cstheme="minorHAnsi"/>
          <w:b/>
          <w:bCs/>
          <w:sz w:val="24"/>
          <w:szCs w:val="24"/>
        </w:rPr>
        <w:t>.</w:t>
      </w:r>
    </w:p>
    <w:sectPr w:rsidR="00915E23" w:rsidRPr="00231725" w:rsidSect="00231725">
      <w:footerReference w:type="default" r:id="rId12"/>
      <w:pgSz w:w="16838" w:h="11906" w:orient="landscape"/>
      <w:pgMar w:top="1418" w:right="2268"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646B" w14:textId="77777777" w:rsidR="00266D96" w:rsidRDefault="00266D96">
      <w:r>
        <w:separator/>
      </w:r>
    </w:p>
  </w:endnote>
  <w:endnote w:type="continuationSeparator" w:id="0">
    <w:p w14:paraId="42327164" w14:textId="77777777" w:rsidR="00266D96" w:rsidRDefault="0026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55311"/>
      <w:docPartObj>
        <w:docPartGallery w:val="Page Numbers (Bottom of Page)"/>
        <w:docPartUnique/>
      </w:docPartObj>
    </w:sdtPr>
    <w:sdtEndPr/>
    <w:sdtContent>
      <w:p w14:paraId="24237414" w14:textId="77777777" w:rsidR="006A20F6" w:rsidRDefault="00AA3625">
        <w:pPr>
          <w:pStyle w:val="Pidipagina"/>
          <w:jc w:val="right"/>
        </w:pPr>
        <w:r>
          <w:rPr>
            <w:noProof/>
          </w:rPr>
          <w:t>1</w:t>
        </w:r>
      </w:p>
    </w:sdtContent>
  </w:sdt>
  <w:p w14:paraId="7F28F8AE" w14:textId="77777777" w:rsidR="006A20F6" w:rsidRDefault="00266D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3085" w14:textId="77777777" w:rsidR="00266D96" w:rsidRDefault="00266D96">
      <w:r>
        <w:separator/>
      </w:r>
    </w:p>
  </w:footnote>
  <w:footnote w:type="continuationSeparator" w:id="0">
    <w:p w14:paraId="2CC674FE" w14:textId="77777777" w:rsidR="00266D96" w:rsidRDefault="0026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1DB6"/>
    <w:multiLevelType w:val="hybridMultilevel"/>
    <w:tmpl w:val="09E63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6138F5"/>
    <w:multiLevelType w:val="hybridMultilevel"/>
    <w:tmpl w:val="AF721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2726546">
    <w:abstractNumId w:val="1"/>
  </w:num>
  <w:num w:numId="2" w16cid:durableId="206244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C6"/>
    <w:rsid w:val="00020C05"/>
    <w:rsid w:val="00033C3C"/>
    <w:rsid w:val="00041D8E"/>
    <w:rsid w:val="000500A2"/>
    <w:rsid w:val="00224441"/>
    <w:rsid w:val="00231725"/>
    <w:rsid w:val="00266D96"/>
    <w:rsid w:val="002C0F24"/>
    <w:rsid w:val="00374B10"/>
    <w:rsid w:val="003E684B"/>
    <w:rsid w:val="004A65A1"/>
    <w:rsid w:val="00503A64"/>
    <w:rsid w:val="00526BC4"/>
    <w:rsid w:val="00623071"/>
    <w:rsid w:val="00726D28"/>
    <w:rsid w:val="00733DC9"/>
    <w:rsid w:val="00836DAE"/>
    <w:rsid w:val="00915E23"/>
    <w:rsid w:val="009B3D78"/>
    <w:rsid w:val="00A13F3D"/>
    <w:rsid w:val="00AA3625"/>
    <w:rsid w:val="00B1239A"/>
    <w:rsid w:val="00B208C6"/>
    <w:rsid w:val="00B77F34"/>
    <w:rsid w:val="00BB3A22"/>
    <w:rsid w:val="00BF0175"/>
    <w:rsid w:val="00DB0F16"/>
    <w:rsid w:val="00EA5C81"/>
    <w:rsid w:val="00F20343"/>
    <w:rsid w:val="00F934EF"/>
    <w:rsid w:val="00FA05E3"/>
    <w:rsid w:val="00FE3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0220"/>
  <w15:chartTrackingRefBased/>
  <w15:docId w15:val="{B464DA7D-2FBB-4EEC-90EE-86ABA814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8C6"/>
    <w:pPr>
      <w:spacing w:after="0" w:line="240" w:lineRule="auto"/>
    </w:pPr>
    <w:rPr>
      <w:rFonts w:ascii="Calibri" w:eastAsiaTheme="minorHAns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208C6"/>
    <w:pPr>
      <w:spacing w:after="0" w:line="240" w:lineRule="auto"/>
      <w:ind w:firstLine="284"/>
      <w:jc w:val="both"/>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208C6"/>
    <w:rPr>
      <w:color w:val="0000FF"/>
      <w:u w:val="single"/>
    </w:rPr>
  </w:style>
  <w:style w:type="paragraph" w:styleId="Pidipagina">
    <w:name w:val="footer"/>
    <w:basedOn w:val="Normale"/>
    <w:link w:val="PidipaginaCarattere"/>
    <w:uiPriority w:val="99"/>
    <w:unhideWhenUsed/>
    <w:rsid w:val="00B208C6"/>
    <w:pPr>
      <w:tabs>
        <w:tab w:val="center" w:pos="4819"/>
        <w:tab w:val="right" w:pos="9638"/>
      </w:tabs>
    </w:pPr>
  </w:style>
  <w:style w:type="character" w:customStyle="1" w:styleId="PidipaginaCarattere">
    <w:name w:val="Piè di pagina Carattere"/>
    <w:basedOn w:val="Carpredefinitoparagrafo"/>
    <w:link w:val="Pidipagina"/>
    <w:uiPriority w:val="99"/>
    <w:rsid w:val="00B208C6"/>
    <w:rPr>
      <w:rFonts w:ascii="Calibri" w:eastAsiaTheme="minorHAnsi" w:hAnsi="Calibri" w:cs="Calibri"/>
      <w:lang w:eastAsia="it-IT"/>
    </w:rPr>
  </w:style>
  <w:style w:type="paragraph" w:styleId="Paragrafoelenco">
    <w:name w:val="List Paragraph"/>
    <w:basedOn w:val="Normale"/>
    <w:uiPriority w:val="34"/>
    <w:qFormat/>
    <w:rsid w:val="00733DC9"/>
    <w:pPr>
      <w:ind w:left="720"/>
      <w:contextualSpacing/>
    </w:pPr>
  </w:style>
  <w:style w:type="character" w:styleId="Menzionenonrisolta">
    <w:name w:val="Unresolved Mention"/>
    <w:basedOn w:val="Carpredefinitoparagrafo"/>
    <w:uiPriority w:val="99"/>
    <w:semiHidden/>
    <w:unhideWhenUsed/>
    <w:rsid w:val="003E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4319@studenti.unimor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DwsqDYGeSUD2L2b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94319@studenti.unimore.it" TargetMode="External"/><Relationship Id="rId5" Type="http://schemas.openxmlformats.org/officeDocument/2006/relationships/footnotes" Target="footnotes.xml"/><Relationship Id="rId10" Type="http://schemas.openxmlformats.org/officeDocument/2006/relationships/hyperlink" Target="mailto:barbara.chitussi@unimore.it" TargetMode="External"/><Relationship Id="rId4" Type="http://schemas.openxmlformats.org/officeDocument/2006/relationships/webSettings" Target="webSettings.xml"/><Relationship Id="rId9" Type="http://schemas.openxmlformats.org/officeDocument/2006/relationships/hyperlink" Target="mailto:294319@studenti.unimor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301</Words>
  <Characters>1718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Calaresu</dc:creator>
  <cp:keywords/>
  <dc:description/>
  <cp:lastModifiedBy>GIORGIA BALBONI</cp:lastModifiedBy>
  <cp:revision>11</cp:revision>
  <dcterms:created xsi:type="dcterms:W3CDTF">2021-10-23T04:07:00Z</dcterms:created>
  <dcterms:modified xsi:type="dcterms:W3CDTF">2022-05-19T08:13:00Z</dcterms:modified>
</cp:coreProperties>
</file>