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7ECA" w14:textId="1805101F" w:rsidR="00CF1327" w:rsidRPr="00D50F14" w:rsidRDefault="00CF1327" w:rsidP="00CF1327">
      <w:pPr>
        <w:pStyle w:val="Titolo4"/>
        <w:shd w:val="clear" w:color="auto" w:fill="FFFFFF"/>
        <w:spacing w:before="0" w:after="225"/>
        <w:rPr>
          <w:rFonts w:ascii="Arial" w:eastAsia="Times New Roman" w:hAnsi="Arial" w:cs="Arial"/>
          <w:bCs w:val="0"/>
          <w:i w:val="0"/>
          <w:color w:val="3C4858"/>
          <w:sz w:val="22"/>
          <w:szCs w:val="22"/>
        </w:rPr>
      </w:pPr>
      <w:r w:rsidRPr="00D50F14">
        <w:rPr>
          <w:rFonts w:ascii="Arial" w:eastAsia="Times New Roman" w:hAnsi="Arial" w:cs="Arial"/>
          <w:bCs w:val="0"/>
          <w:i w:val="0"/>
          <w:color w:val="3C4858"/>
          <w:sz w:val="22"/>
          <w:szCs w:val="22"/>
        </w:rPr>
        <w:t>Forum Interreligioso del G20 Italia</w:t>
      </w:r>
      <w:r w:rsidR="00D50F14">
        <w:rPr>
          <w:rFonts w:ascii="Arial" w:eastAsia="Times New Roman" w:hAnsi="Arial" w:cs="Arial"/>
          <w:bCs w:val="0"/>
          <w:i w:val="0"/>
          <w:color w:val="3C4858"/>
          <w:sz w:val="22"/>
          <w:szCs w:val="22"/>
        </w:rPr>
        <w:t xml:space="preserve"> a Bologna</w:t>
      </w:r>
      <w:bookmarkStart w:id="0" w:name="_GoBack"/>
      <w:bookmarkEnd w:id="0"/>
    </w:p>
    <w:p w14:paraId="5DE538D9" w14:textId="3FC55B07" w:rsidR="00216EFB" w:rsidRPr="00D50F14" w:rsidRDefault="00216EFB" w:rsidP="00941078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</w:pPr>
      <w:r w:rsidRPr="00D50F1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Si è tenuto nei giorni scorsi a Bologna il </w:t>
      </w:r>
      <w:r w:rsidRPr="00D50F14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 xml:space="preserve">G20 </w:t>
      </w:r>
      <w:proofErr w:type="spellStart"/>
      <w:r w:rsidRPr="00D50F14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>Interfaith</w:t>
      </w:r>
      <w:proofErr w:type="spellEnd"/>
      <w:r w:rsidRPr="00D50F14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 xml:space="preserve"> Forum</w:t>
      </w:r>
      <w:r w:rsidRPr="00D50F1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, coordinato dalla Fondazione per le scienze religiose e dal prof. Alberto Melloni di Unimore.</w:t>
      </w:r>
    </w:p>
    <w:p w14:paraId="21B07583" w14:textId="0CE8F0DA" w:rsidR="005E2314" w:rsidRPr="00D50F14" w:rsidRDefault="009E1195" w:rsidP="00941078">
      <w:pPr>
        <w:jc w:val="both"/>
        <w:rPr>
          <w:rFonts w:ascii="Arial" w:eastAsia="Times New Roman" w:hAnsi="Arial" w:cs="Arial"/>
          <w:sz w:val="22"/>
          <w:szCs w:val="22"/>
        </w:rPr>
      </w:pPr>
      <w:r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 xml:space="preserve">Nella cornice del G20 2021 </w:t>
      </w:r>
      <w:r w:rsidR="00216EFB"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 xml:space="preserve">presieduto dall’Italia, si è tenuto a Bologna il </w:t>
      </w:r>
      <w:r w:rsidR="00216EFB" w:rsidRPr="00D50F14">
        <w:rPr>
          <w:rFonts w:ascii="Arial" w:eastAsia="Times New Roman" w:hAnsi="Arial" w:cs="Arial"/>
          <w:b/>
          <w:color w:val="383838"/>
          <w:sz w:val="22"/>
          <w:szCs w:val="22"/>
          <w:lang w:eastAsia="it-IT"/>
        </w:rPr>
        <w:t xml:space="preserve">G20 </w:t>
      </w:r>
      <w:proofErr w:type="spellStart"/>
      <w:r w:rsidR="00216EFB" w:rsidRPr="00D50F14">
        <w:rPr>
          <w:rFonts w:ascii="Arial" w:eastAsia="Times New Roman" w:hAnsi="Arial" w:cs="Arial"/>
          <w:b/>
          <w:color w:val="383838"/>
          <w:sz w:val="22"/>
          <w:szCs w:val="22"/>
          <w:lang w:eastAsia="it-IT"/>
        </w:rPr>
        <w:t>Interfaith</w:t>
      </w:r>
      <w:proofErr w:type="spellEnd"/>
      <w:r w:rsidR="00216EFB" w:rsidRPr="00D50F14">
        <w:rPr>
          <w:rFonts w:ascii="Arial" w:eastAsia="Times New Roman" w:hAnsi="Arial" w:cs="Arial"/>
          <w:b/>
          <w:color w:val="383838"/>
          <w:sz w:val="22"/>
          <w:szCs w:val="22"/>
          <w:lang w:eastAsia="it-IT"/>
        </w:rPr>
        <w:t xml:space="preserve"> Forum</w:t>
      </w:r>
      <w:r w:rsidR="00216EFB"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 xml:space="preserve">, </w:t>
      </w:r>
      <w:r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>appuntamento</w:t>
      </w:r>
      <w:r w:rsidR="00216EFB"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 xml:space="preserve"> annuale che raccoglie organizzazioni interreligiose e interculturali, leader religiosi, studiosi, enti umanitari e attori economici e della società civile, con l’obiettivo di offrire raccomandazioni che concorrano a dare forma</w:t>
      </w:r>
      <w:r w:rsidR="005E2314" w:rsidRPr="00D50F14">
        <w:rPr>
          <w:rFonts w:ascii="Arial" w:eastAsia="Times New Roman" w:hAnsi="Arial" w:cs="Arial"/>
          <w:color w:val="383838"/>
          <w:sz w:val="22"/>
          <w:szCs w:val="22"/>
          <w:lang w:eastAsia="it-IT"/>
        </w:rPr>
        <w:t xml:space="preserve"> alle agende politiche globali.</w:t>
      </w:r>
    </w:p>
    <w:p w14:paraId="4C1A5846" w14:textId="7094D039" w:rsidR="00534F27" w:rsidRPr="00A231CD" w:rsidRDefault="00D50F14" w:rsidP="0094107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83838"/>
          <w:sz w:val="22"/>
          <w:szCs w:val="22"/>
          <w:lang w:eastAsia="it-IT"/>
        </w:rPr>
      </w:pPr>
      <w:r w:rsidRPr="00D50F1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“</w:t>
      </w:r>
      <w:r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Con il</w:t>
      </w:r>
      <w:r w:rsidRPr="00D50F14"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F</w:t>
      </w:r>
      <w:r w:rsidR="005E2314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orum</w:t>
      </w:r>
      <w:r w:rsidR="00534F27" w:rsidRPr="00D50F1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Time to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Heal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: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Peace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Between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Cultures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,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Understanding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Between</w:t>
      </w:r>
      <w:proofErr w:type="spellEnd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 xml:space="preserve"> </w:t>
      </w:r>
      <w:proofErr w:type="spellStart"/>
      <w:r w:rsidR="005E2314" w:rsidRPr="00D50F14">
        <w:rPr>
          <w:rFonts w:ascii="Arial" w:hAnsi="Arial" w:cs="Arial"/>
          <w:b/>
          <w:i/>
          <w:color w:val="202124"/>
          <w:sz w:val="22"/>
          <w:szCs w:val="22"/>
        </w:rPr>
        <w:t>Religions</w:t>
      </w:r>
      <w:proofErr w:type="spellEnd"/>
      <w:proofErr w:type="gramStart"/>
      <w:r w:rsidR="00534F27" w:rsidRPr="00D50F14">
        <w:rPr>
          <w:rFonts w:ascii="Arial" w:hAnsi="Arial" w:cs="Arial"/>
          <w:color w:val="202124"/>
          <w:sz w:val="22"/>
          <w:szCs w:val="22"/>
        </w:rPr>
        <w:t xml:space="preserve"> </w:t>
      </w:r>
      <w:r w:rsidRPr="00D50F14">
        <w:rPr>
          <w:rFonts w:ascii="Arial" w:hAnsi="Arial" w:cs="Arial"/>
          <w:color w:val="202124"/>
          <w:sz w:val="22"/>
          <w:szCs w:val="22"/>
        </w:rPr>
        <w:t xml:space="preserve"> </w:t>
      </w:r>
      <w:proofErr w:type="gramEnd"/>
      <w:r w:rsidRPr="00D50F14">
        <w:rPr>
          <w:rFonts w:ascii="Arial" w:hAnsi="Arial" w:cs="Arial"/>
          <w:color w:val="202124"/>
          <w:sz w:val="22"/>
          <w:szCs w:val="22"/>
        </w:rPr>
        <w:t xml:space="preserve">- ha dichiarato il prof. </w:t>
      </w:r>
      <w:r w:rsidRPr="00D50F14">
        <w:rPr>
          <w:rFonts w:ascii="Arial" w:hAnsi="Arial" w:cs="Arial"/>
          <w:b/>
          <w:color w:val="202124"/>
          <w:sz w:val="22"/>
          <w:szCs w:val="22"/>
        </w:rPr>
        <w:t>Alberto Melloni</w:t>
      </w:r>
      <w:r w:rsidRPr="00D50F14">
        <w:rPr>
          <w:rFonts w:ascii="Arial" w:hAnsi="Arial" w:cs="Arial"/>
          <w:color w:val="202124"/>
          <w:sz w:val="22"/>
          <w:szCs w:val="22"/>
        </w:rPr>
        <w:t xml:space="preserve"> – </w:t>
      </w:r>
      <w:r w:rsidRPr="00D50F14">
        <w:rPr>
          <w:rFonts w:ascii="Arial" w:hAnsi="Arial" w:cs="Arial"/>
          <w:i/>
          <w:color w:val="202124"/>
          <w:sz w:val="22"/>
          <w:szCs w:val="22"/>
        </w:rPr>
        <w:t>si vuole</w:t>
      </w:r>
      <w:r w:rsidR="00534F27" w:rsidRPr="00D50F14">
        <w:rPr>
          <w:rFonts w:ascii="Arial" w:hAnsi="Arial" w:cs="Arial"/>
          <w:i/>
          <w:color w:val="202124"/>
          <w:sz w:val="22"/>
          <w:szCs w:val="22"/>
        </w:rPr>
        <w:t xml:space="preserve"> </w:t>
      </w:r>
      <w:r w:rsidR="005E2314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contribuire alla discussione sul </w:t>
      </w:r>
      <w:r w:rsidR="005E2314" w:rsidRPr="00D50F14"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eastAsia="it-IT"/>
        </w:rPr>
        <w:t>dialogo interreligioso</w:t>
      </w:r>
      <w:r w:rsidR="005E2314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 mostrando come la </w:t>
      </w:r>
      <w:r w:rsidR="005E2314" w:rsidRPr="00D50F14"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eastAsia="it-IT"/>
        </w:rPr>
        <w:t>conoscenza</w:t>
      </w:r>
      <w:r w:rsidR="005E2314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 possa essere un fattore essenziale nel neutralizzare narrazioni che favoriscono il fondamentalismo religioso, le teologie della discriminazione e tutte le forme di estremismo violento.</w:t>
      </w:r>
      <w:r w:rsidR="00534F27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9E1195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Con questo </w:t>
      </w:r>
      <w:proofErr w:type="spellStart"/>
      <w:r w:rsidR="00534F27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Interfaith</w:t>
      </w:r>
      <w:proofErr w:type="spellEnd"/>
      <w:r w:rsidR="00534F27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 Forum 2021 </w:t>
      </w:r>
      <w:r w:rsidR="009E1195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si è inteso</w:t>
      </w:r>
      <w:r w:rsidR="00534F27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 creare uno spazio di incontro e di dialogo fra capi religiosi ma anche fra autorità politiche dei paesi e delle organizzazioni internazionali, autorità spirituali e figure intellettuali su temi e programmi di carattere e rilevanza globale</w:t>
      </w:r>
      <w:r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”</w:t>
      </w:r>
      <w:r w:rsidR="00534F27" w:rsidRPr="00D50F14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.</w:t>
      </w:r>
    </w:p>
    <w:p w14:paraId="61CA39B3" w14:textId="77777777" w:rsidR="00A231CD" w:rsidRPr="000F7B0A" w:rsidRDefault="00D50F14" w:rsidP="0018189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Hanno</w:t>
      </w:r>
      <w:proofErr w:type="gramEnd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partecipato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ai lavori il Ministro degli Esteri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Luigi Di Maio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la Ministra dell’Interno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Luciana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Lamorgese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A231CD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il Ministro dell'istruzione </w:t>
      </w:r>
      <w:r w:rsidR="00A231CD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Patrizio Bianchi</w:t>
      </w:r>
      <w:r w:rsidR="00A231CD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la rettrice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Federica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Mogherini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(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Foreign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Policy and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Religion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),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Alessandro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Pajno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(</w:t>
      </w:r>
      <w:r w:rsidR="00A231CD" w:rsidRPr="000F7B0A">
        <w:rPr>
          <w:rFonts w:ascii="Arial" w:eastAsia="Times New Roman" w:hAnsi="Arial" w:cs="Arial"/>
          <w:sz w:val="22"/>
          <w:szCs w:val="22"/>
          <w:lang w:eastAsia="it-IT"/>
        </w:rPr>
        <w:t>ex Presidente del Consiglio di Stato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), </w:t>
      </w:r>
      <w:proofErr w:type="spellStart"/>
      <w:r w:rsidR="00A231CD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Borut</w:t>
      </w:r>
      <w:proofErr w:type="spellEnd"/>
      <w:r w:rsidR="00A231CD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proofErr w:type="spellStart"/>
      <w:r w:rsidR="00A231CD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Pahor</w:t>
      </w:r>
      <w:proofErr w:type="spellEnd"/>
    </w:p>
    <w:p w14:paraId="1C865464" w14:textId="77777777" w:rsidR="000F35A8" w:rsidRDefault="00A231CD" w:rsidP="0018189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F7B0A">
        <w:rPr>
          <w:rFonts w:ascii="Arial" w:eastAsia="Times New Roman" w:hAnsi="Arial" w:cs="Arial"/>
          <w:sz w:val="22"/>
          <w:szCs w:val="22"/>
          <w:lang w:eastAsia="it-IT"/>
        </w:rPr>
        <w:t>(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Slovenian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Presidency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of the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Council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of the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European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Union), </w:t>
      </w:r>
      <w:proofErr w:type="spellStart"/>
      <w:r w:rsidR="00D50F14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Zuoan</w:t>
      </w:r>
      <w:proofErr w:type="spellEnd"/>
      <w:r w:rsidR="00D50F14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proofErr w:type="spellStart"/>
      <w:r w:rsidR="00D50F14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Wang</w:t>
      </w:r>
      <w:proofErr w:type="spellEnd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0F7B0A">
        <w:rPr>
          <w:rFonts w:ascii="Arial" w:eastAsia="Times New Roman" w:hAnsi="Arial" w:cs="Arial"/>
          <w:sz w:val="22"/>
          <w:szCs w:val="22"/>
          <w:lang w:eastAsia="it-IT"/>
        </w:rPr>
        <w:t>(</w:t>
      </w:r>
      <w:proofErr w:type="spellStart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>Director</w:t>
      </w:r>
      <w:proofErr w:type="spellEnd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of the </w:t>
      </w:r>
      <w:proofErr w:type="spellStart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>Chinese</w:t>
      </w:r>
      <w:proofErr w:type="spellEnd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State Administration for </w:t>
      </w:r>
      <w:proofErr w:type="spellStart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>Religious</w:t>
      </w:r>
      <w:proofErr w:type="spellEnd"/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Affairs</w:t>
      </w:r>
      <w:r w:rsidR="000F7B0A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E46F4B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="00E46F4B" w:rsidRPr="000F7B0A">
        <w:rPr>
          <w:rFonts w:ascii="Arial" w:eastAsia="Times New Roman" w:hAnsi="Arial" w:cs="Arial"/>
          <w:sz w:val="22"/>
          <w:szCs w:val="22"/>
          <w:lang w:eastAsia="it-IT"/>
        </w:rPr>
        <w:t>il</w:t>
      </w:r>
      <w:proofErr w:type="gramEnd"/>
      <w:r w:rsidR="00E46F4B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Cardinale </w:t>
      </w:r>
      <w:r w:rsidR="00E46F4B"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Matteo Zuppi</w:t>
      </w:r>
      <w:r w:rsidR="00E46F4B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(Arcivescovo di Bologna) e numerosi</w:t>
      </w:r>
      <w:r w:rsidR="00D50F14"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rappresentanti politici e religiosi</w:t>
      </w:r>
      <w:r w:rsid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tra cui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Bartolomeo I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(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>patriarca ecumenico di Costantinopoli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il Primo Ministro dello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Sri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Lanka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Mahinda</w:t>
      </w:r>
      <w:proofErr w:type="spellEnd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Rajapaksae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Elly </w:t>
      </w:r>
      <w:proofErr w:type="spellStart"/>
      <w:r w:rsidRPr="000F7B0A">
        <w:rPr>
          <w:rFonts w:ascii="Arial" w:eastAsia="Times New Roman" w:hAnsi="Arial" w:cs="Arial"/>
          <w:b/>
          <w:sz w:val="22"/>
          <w:szCs w:val="22"/>
          <w:lang w:eastAsia="it-IT"/>
        </w:rPr>
        <w:t>Schlein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(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>vice presidente della Regione Emilia-Romagna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il rabbino di Roma </w:t>
      </w:r>
      <w:r w:rsidRPr="000F35A8">
        <w:rPr>
          <w:rFonts w:ascii="Arial" w:eastAsia="Times New Roman" w:hAnsi="Arial" w:cs="Arial"/>
          <w:b/>
          <w:sz w:val="22"/>
          <w:szCs w:val="22"/>
          <w:lang w:eastAsia="it-IT"/>
        </w:rPr>
        <w:t>Riccardo Di Segni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Pr="000F35A8">
        <w:rPr>
          <w:rFonts w:ascii="Arial" w:eastAsia="Times New Roman" w:hAnsi="Arial" w:cs="Arial"/>
          <w:b/>
          <w:sz w:val="22"/>
          <w:szCs w:val="22"/>
          <w:lang w:eastAsia="it-IT"/>
        </w:rPr>
        <w:t>Mohamed Abdel-Salam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(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Secretary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-General of the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Higher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Committee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of Human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Fraternity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and Senior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Representative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of His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Eminence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Grand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Imam of Al-</w:t>
      </w:r>
      <w:proofErr w:type="spellStart"/>
      <w:r w:rsidRPr="000F7B0A">
        <w:rPr>
          <w:rFonts w:ascii="Arial" w:eastAsia="Times New Roman" w:hAnsi="Arial" w:cs="Arial"/>
          <w:sz w:val="22"/>
          <w:szCs w:val="22"/>
          <w:lang w:eastAsia="it-IT"/>
        </w:rPr>
        <w:t>Azhar</w:t>
      </w:r>
      <w:proofErr w:type="spellEnd"/>
      <w:r w:rsidRPr="000F7B0A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="000F35A8"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Pr="000F7B0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4D0C5EE1" w14:textId="77777777" w:rsidR="000F35A8" w:rsidRDefault="000F35A8" w:rsidP="0018189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C5972F2" w14:textId="4EA37D46" w:rsidR="00447F73" w:rsidRPr="000F35A8" w:rsidRDefault="000F35A8" w:rsidP="0018189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F35A8">
        <w:rPr>
          <w:rFonts w:ascii="Arial" w:eastAsia="Times New Roman" w:hAnsi="Arial" w:cs="Arial"/>
          <w:sz w:val="22"/>
          <w:szCs w:val="22"/>
          <w:lang w:eastAsia="it-IT"/>
        </w:rPr>
        <w:t>Il</w:t>
      </w:r>
      <w:r w:rsidR="00A231CD"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Presidente della </w:t>
      </w:r>
      <w:proofErr w:type="spellStart"/>
      <w:r w:rsidR="00A231CD" w:rsidRPr="000F35A8">
        <w:rPr>
          <w:rFonts w:ascii="Arial" w:eastAsia="Times New Roman" w:hAnsi="Arial" w:cs="Arial"/>
          <w:sz w:val="22"/>
          <w:szCs w:val="22"/>
          <w:lang w:eastAsia="it-IT"/>
        </w:rPr>
        <w:t>Repubbica</w:t>
      </w:r>
      <w:proofErr w:type="spellEnd"/>
      <w:r w:rsidR="00A231CD"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231CD" w:rsidRPr="000F35A8">
        <w:rPr>
          <w:rFonts w:ascii="Arial" w:eastAsia="Times New Roman" w:hAnsi="Arial" w:cs="Arial"/>
          <w:b/>
          <w:sz w:val="22"/>
          <w:szCs w:val="22"/>
          <w:lang w:eastAsia="it-IT"/>
        </w:rPr>
        <w:t>Sergio Mattarella</w:t>
      </w:r>
      <w:r w:rsidR="00A231CD"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r w:rsidR="00A231CD" w:rsidRPr="000F35A8">
        <w:rPr>
          <w:rFonts w:ascii="Arial" w:eastAsia="Times New Roman" w:hAnsi="Arial" w:cs="Arial"/>
          <w:b/>
          <w:sz w:val="22"/>
          <w:szCs w:val="22"/>
          <w:lang w:eastAsia="it-IT"/>
        </w:rPr>
        <w:t>papa Francesco</w:t>
      </w:r>
      <w:r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hanno fatto pervenire un loro messaggio e il Presidente del Consiglio </w:t>
      </w:r>
      <w:r w:rsidRPr="000F35A8">
        <w:rPr>
          <w:rFonts w:ascii="Arial" w:eastAsia="Times New Roman" w:hAnsi="Arial" w:cs="Arial"/>
          <w:b/>
          <w:sz w:val="22"/>
          <w:szCs w:val="22"/>
          <w:lang w:eastAsia="it-IT"/>
        </w:rPr>
        <w:t>Mario Draghi</w:t>
      </w:r>
      <w:r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ha preso parte a</w:t>
      </w:r>
      <w:r>
        <w:rPr>
          <w:rFonts w:ascii="Arial" w:eastAsia="Times New Roman" w:hAnsi="Arial" w:cs="Arial"/>
          <w:sz w:val="22"/>
          <w:szCs w:val="22"/>
          <w:lang w:eastAsia="it-IT"/>
        </w:rPr>
        <w:t>lla cerimonia</w:t>
      </w:r>
      <w:r w:rsidR="00181892">
        <w:rPr>
          <w:rFonts w:ascii="Arial" w:eastAsia="Times New Roman" w:hAnsi="Arial" w:cs="Arial"/>
          <w:sz w:val="22"/>
          <w:szCs w:val="22"/>
          <w:lang w:eastAsia="it-IT"/>
        </w:rPr>
        <w:t xml:space="preserve"> conclusiva. </w:t>
      </w:r>
      <w:proofErr w:type="gramStart"/>
      <w:r w:rsidR="00181892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="009E1195"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el rivolgersi alle </w:t>
      </w:r>
      <w:r w:rsidR="00181892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autorità religiose</w:t>
      </w:r>
      <w:r w:rsidR="009E1195" w:rsidRPr="000F35A8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 ha detto:</w:t>
      </w:r>
      <w:r w:rsidR="00D50F14" w:rsidRPr="000F35A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447F73" w:rsidRPr="000F35A8">
        <w:rPr>
          <w:rFonts w:ascii="Arial" w:eastAsia="Times New Roman" w:hAnsi="Arial" w:cs="Arial"/>
          <w:i/>
          <w:sz w:val="22"/>
          <w:szCs w:val="22"/>
          <w:shd w:val="clear" w:color="auto" w:fill="FFFFFF"/>
          <w:lang w:eastAsia="it-IT"/>
        </w:rPr>
        <w:t>“Risvegliate le sensibilità assopite dall’indifferenza o dai calcoli di convenienza</w:t>
      </w:r>
      <w:proofErr w:type="gramEnd"/>
      <w:r w:rsidR="00447F73" w:rsidRPr="000F35A8">
        <w:rPr>
          <w:rFonts w:ascii="Arial" w:eastAsia="Times New Roman" w:hAnsi="Arial" w:cs="Arial"/>
          <w:i/>
          <w:sz w:val="22"/>
          <w:szCs w:val="22"/>
          <w:shd w:val="clear" w:color="auto" w:fill="FFFFFF"/>
          <w:lang w:eastAsia="it-IT"/>
        </w:rPr>
        <w:t xml:space="preserve">. Richiamate la politica all’azione coerente al vostro messaggio […] Nei momenti più tragici della storia recente, avete costruito ponti laddove il terrorismo, la guerra e l’indifferenza avevano eretto barriere. Avete esortato al rispetto delle differenze, al ripudio delle discriminazioni. Avete difeso con coraggio i diritti delle comunità che sono vittime di persecuzione. Le proposte che avete presentato a questo Forum e che il G20 intende esaminare, riaffermano la profondità del vostro impegno e l’importanza della conoscenza e dell’ascolto senza </w:t>
      </w:r>
      <w:proofErr w:type="gramStart"/>
      <w:r w:rsidR="00447F73" w:rsidRPr="000F35A8">
        <w:rPr>
          <w:rFonts w:ascii="Arial" w:eastAsia="Times New Roman" w:hAnsi="Arial" w:cs="Arial"/>
          <w:i/>
          <w:sz w:val="22"/>
          <w:szCs w:val="22"/>
          <w:shd w:val="clear" w:color="auto" w:fill="FFFFFF"/>
          <w:lang w:eastAsia="it-IT"/>
        </w:rPr>
        <w:t>i quali</w:t>
      </w:r>
      <w:proofErr w:type="gramEnd"/>
      <w:r w:rsidR="00447F73" w:rsidRPr="000F35A8">
        <w:rPr>
          <w:rFonts w:ascii="Arial" w:eastAsia="Times New Roman" w:hAnsi="Arial" w:cs="Arial"/>
          <w:i/>
          <w:sz w:val="22"/>
          <w:szCs w:val="22"/>
          <w:shd w:val="clear" w:color="auto" w:fill="FFFFFF"/>
          <w:lang w:eastAsia="it-IT"/>
        </w:rPr>
        <w:t xml:space="preserve"> non vi può essere una autentica cultura della diversità e il pieno riconoscimento dei valori che sono alla base della nostra umanità”.</w:t>
      </w:r>
    </w:p>
    <w:p w14:paraId="61EF095A" w14:textId="2A46B456" w:rsidR="00447F73" w:rsidRPr="000F35A8" w:rsidRDefault="00447F73" w:rsidP="00447F73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</w:p>
    <w:p w14:paraId="71AFDC61" w14:textId="77777777" w:rsidR="00447F73" w:rsidRDefault="00447F73" w:rsidP="00447F73">
      <w:pPr>
        <w:rPr>
          <w:rFonts w:ascii="Georgia" w:eastAsia="Times New Roman" w:hAnsi="Georgia" w:cs="Times New Roman"/>
          <w:color w:val="222222"/>
          <w:sz w:val="27"/>
          <w:szCs w:val="27"/>
          <w:shd w:val="clear" w:color="auto" w:fill="FFFFFF"/>
          <w:lang w:eastAsia="it-IT"/>
        </w:rPr>
      </w:pPr>
    </w:p>
    <w:p w14:paraId="2E68308C" w14:textId="6ECD6BA0" w:rsidR="00E46F4B" w:rsidRPr="00447F73" w:rsidRDefault="00216EFB" w:rsidP="00E46F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383838"/>
          <w:lang w:eastAsia="it-IT"/>
        </w:rPr>
      </w:pPr>
      <w:r w:rsidRPr="00447F73">
        <w:rPr>
          <w:rFonts w:ascii="var(--font-sans)" w:eastAsia="Times New Roman" w:hAnsi="var(--font-sans)" w:cs="Times New Roman"/>
          <w:b/>
          <w:bCs/>
          <w:color w:val="383838"/>
          <w:sz w:val="27"/>
          <w:szCs w:val="27"/>
          <w:lang w:eastAsia="it-IT"/>
        </w:rPr>
        <w:t xml:space="preserve"> </w:t>
      </w:r>
    </w:p>
    <w:p w14:paraId="75811DA2" w14:textId="10F9D68C" w:rsidR="00447F73" w:rsidRPr="00A231CD" w:rsidRDefault="00447F73" w:rsidP="00447F73">
      <w:pPr>
        <w:rPr>
          <w:rFonts w:ascii="Georgia" w:eastAsia="Times New Roman" w:hAnsi="Georgia" w:cs="Times New Roman"/>
          <w:color w:val="222222"/>
          <w:sz w:val="27"/>
          <w:szCs w:val="27"/>
          <w:shd w:val="clear" w:color="auto" w:fill="FFFFFF"/>
          <w:lang w:eastAsia="it-IT"/>
        </w:rPr>
      </w:pPr>
    </w:p>
    <w:p w14:paraId="293B4306" w14:textId="77777777" w:rsidR="00A23EE4" w:rsidRPr="00A231CD" w:rsidRDefault="00A23EE4"/>
    <w:sectPr w:rsidR="00A23EE4" w:rsidRPr="00A23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ar(--font-sans)">
    <w:altName w:val="Cambria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3"/>
    <w:rsid w:val="000F35A8"/>
    <w:rsid w:val="000F7B0A"/>
    <w:rsid w:val="0015425E"/>
    <w:rsid w:val="00181892"/>
    <w:rsid w:val="00216EFB"/>
    <w:rsid w:val="00286E0C"/>
    <w:rsid w:val="00447F73"/>
    <w:rsid w:val="00534F27"/>
    <w:rsid w:val="005E2314"/>
    <w:rsid w:val="0070458A"/>
    <w:rsid w:val="00941078"/>
    <w:rsid w:val="009E1195"/>
    <w:rsid w:val="00A231CD"/>
    <w:rsid w:val="00A23EE4"/>
    <w:rsid w:val="00CF1327"/>
    <w:rsid w:val="00D50F14"/>
    <w:rsid w:val="00DC241B"/>
    <w:rsid w:val="00E46F4B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5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7F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3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447F7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7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47F73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447F73"/>
    <w:rPr>
      <w:b/>
      <w:bCs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F132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E2314"/>
    <w:rPr>
      <w:rFonts w:ascii="Courier" w:hAnsi="Courier" w:cs="Courier"/>
      <w:sz w:val="20"/>
      <w:szCs w:val="20"/>
      <w:lang w:eastAsia="it-IT"/>
    </w:rPr>
  </w:style>
  <w:style w:type="character" w:customStyle="1" w:styleId="y2iqfc">
    <w:name w:val="y2iqfc"/>
    <w:basedOn w:val="Caratterepredefinitoparagrafo"/>
    <w:rsid w:val="005E2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7F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3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447F7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7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47F73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447F73"/>
    <w:rPr>
      <w:b/>
      <w:bCs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F132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E2314"/>
    <w:rPr>
      <w:rFonts w:ascii="Courier" w:hAnsi="Courier" w:cs="Courier"/>
      <w:sz w:val="20"/>
      <w:szCs w:val="20"/>
      <w:lang w:eastAsia="it-IT"/>
    </w:rPr>
  </w:style>
  <w:style w:type="character" w:customStyle="1" w:styleId="y2iqfc">
    <w:name w:val="y2iqfc"/>
    <w:basedOn w:val="Caratterepredefinitoparagrafo"/>
    <w:rsid w:val="005E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RUOZZI</dc:creator>
  <cp:keywords/>
  <dc:description/>
  <cp:lastModifiedBy>Sandra Piccinini</cp:lastModifiedBy>
  <cp:revision>2</cp:revision>
  <cp:lastPrinted>2021-09-16T14:50:00Z</cp:lastPrinted>
  <dcterms:created xsi:type="dcterms:W3CDTF">2021-09-20T11:42:00Z</dcterms:created>
  <dcterms:modified xsi:type="dcterms:W3CDTF">2021-09-20T11:42:00Z</dcterms:modified>
</cp:coreProperties>
</file>